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7064" w14:textId="69FF30AA" w:rsidR="008162A4" w:rsidRDefault="008162A4" w:rsidP="008162A4">
      <w:pPr>
        <w:spacing w:line="640" w:lineRule="exact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课题名称：</w:t>
      </w:r>
      <w:r>
        <w:rPr>
          <w:rFonts w:eastAsia="黑体" w:hint="eastAsia"/>
          <w:sz w:val="28"/>
          <w:u w:val="single"/>
        </w:rPr>
        <w:t xml:space="preserve">         </w:t>
      </w:r>
      <w:r>
        <w:rPr>
          <w:rFonts w:eastAsia="黑体"/>
          <w:sz w:val="28"/>
          <w:u w:val="single"/>
        </w:rPr>
        <w:t xml:space="preserve">                  </w:t>
      </w:r>
      <w:r>
        <w:rPr>
          <w:rFonts w:eastAsia="黑体" w:hint="eastAsia"/>
          <w:sz w:val="28"/>
          <w:u w:val="single"/>
        </w:rPr>
        <w:t xml:space="preserve">               </w:t>
      </w:r>
    </w:p>
    <w:p w14:paraId="029C7F81" w14:textId="28C9D676" w:rsidR="008162A4" w:rsidRDefault="008162A4" w:rsidP="008162A4">
      <w:pPr>
        <w:spacing w:line="640" w:lineRule="exact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  <w:szCs w:val="28"/>
        </w:rPr>
        <w:t>课题指南编号：</w:t>
      </w:r>
      <w:r>
        <w:rPr>
          <w:rFonts w:eastAsia="黑体" w:hint="eastAsia"/>
          <w:sz w:val="28"/>
          <w:szCs w:val="28"/>
          <w:u w:val="single"/>
        </w:rPr>
        <w:t xml:space="preserve">          </w:t>
      </w:r>
      <w:r>
        <w:rPr>
          <w:rFonts w:eastAsia="黑体"/>
          <w:sz w:val="28"/>
          <w:szCs w:val="28"/>
          <w:u w:val="single"/>
        </w:rPr>
        <w:t xml:space="preserve">                  </w:t>
      </w:r>
      <w:r>
        <w:rPr>
          <w:rFonts w:eastAsia="黑体" w:hint="eastAsia"/>
          <w:sz w:val="28"/>
          <w:szCs w:val="28"/>
          <w:u w:val="single"/>
        </w:rPr>
        <w:t xml:space="preserve">          </w:t>
      </w:r>
    </w:p>
    <w:p w14:paraId="48D41CCD" w14:textId="6AF80ABE" w:rsidR="008162A4" w:rsidRDefault="008162A4" w:rsidP="008162A4">
      <w:pPr>
        <w:spacing w:line="640" w:lineRule="exact"/>
        <w:rPr>
          <w:rFonts w:ascii="宋体" w:hAnsi="宋体" w:cs="宋体"/>
          <w:sz w:val="28"/>
          <w:szCs w:val="28"/>
        </w:rPr>
      </w:pPr>
      <w:r>
        <w:rPr>
          <w:rFonts w:eastAsia="黑体" w:hint="eastAsia"/>
          <w:sz w:val="28"/>
        </w:rPr>
        <w:t>申请</w:t>
      </w:r>
      <w:r>
        <w:rPr>
          <w:rFonts w:eastAsia="黑体" w:hint="eastAsia"/>
          <w:sz w:val="28"/>
        </w:rPr>
        <w:t>类别</w:t>
      </w:r>
      <w:r>
        <w:rPr>
          <w:rFonts w:eastAsia="仿宋_GB2312" w:hint="eastAsia"/>
          <w:sz w:val="28"/>
        </w:rPr>
        <w:t>：</w:t>
      </w:r>
      <w:r>
        <w:rPr>
          <w:rFonts w:eastAsia="仿宋_GB2312" w:hint="eastAsia"/>
          <w:sz w:val="28"/>
          <w:szCs w:val="28"/>
        </w:rPr>
        <w:t>重点</w:t>
      </w:r>
      <w:r>
        <w:rPr>
          <w:rFonts w:ascii="宋体" w:hAnsi="宋体" w:cs="宋体" w:hint="eastAsia"/>
          <w:sz w:val="28"/>
          <w:szCs w:val="28"/>
        </w:rPr>
        <w:t xml:space="preserve">□         </w:t>
      </w:r>
      <w:r>
        <w:rPr>
          <w:rFonts w:eastAsia="仿宋_GB2312" w:hint="eastAsia"/>
          <w:sz w:val="28"/>
          <w:szCs w:val="28"/>
        </w:rPr>
        <w:t>一般</w:t>
      </w:r>
      <w:r>
        <w:rPr>
          <w:rFonts w:ascii="宋体" w:hAnsi="宋体" w:cs="宋体" w:hint="eastAsia"/>
          <w:sz w:val="28"/>
          <w:szCs w:val="28"/>
        </w:rPr>
        <w:t>□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7697"/>
      </w:tblGrid>
      <w:tr w:rsidR="00BC3DCB" w14:paraId="3D28CC6F" w14:textId="77777777" w:rsidTr="008162A4">
        <w:tc>
          <w:tcPr>
            <w:tcW w:w="8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60AF0F" w14:textId="77777777" w:rsidR="00BC3DCB" w:rsidRDefault="008162A4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课题研究的目标与解决的主要问题</w:t>
            </w:r>
          </w:p>
        </w:tc>
      </w:tr>
      <w:tr w:rsidR="00BC3DCB" w14:paraId="48F23F35" w14:textId="77777777" w:rsidTr="008162A4">
        <w:trPr>
          <w:trHeight w:val="6116"/>
        </w:trPr>
        <w:tc>
          <w:tcPr>
            <w:tcW w:w="823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1378D12" w14:textId="77777777" w:rsidR="00BC3DCB" w:rsidRDefault="008162A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目标：</w:t>
            </w:r>
          </w:p>
          <w:p w14:paraId="2B2BE812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E72D008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5A3A66A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233EC61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CFFFDBB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3B5ED7D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564A64E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14CECA1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F1EC4B6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A6D6D5C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30923D6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0B0922C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0E47C1F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87A9ED0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32B3441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B807F47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B9F7C37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06D3761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C3DCB" w14:paraId="6029EE63" w14:textId="77777777" w:rsidTr="008162A4">
        <w:trPr>
          <w:trHeight w:val="6848"/>
        </w:trPr>
        <w:tc>
          <w:tcPr>
            <w:tcW w:w="823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6FAC39" w14:textId="77777777" w:rsidR="00BC3DCB" w:rsidRDefault="008162A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解决的主要问题：</w:t>
            </w:r>
          </w:p>
          <w:p w14:paraId="272EC3A0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8139E73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3B28D00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3D81011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2ED388F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19FC4BB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94AFA4C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C711093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8959E82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EEEC987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9B613E3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925CF1F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A87A211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0613CCC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D6610AF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F9AFAB7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79122F5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5F70118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FF1EBBC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EED4212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F0C7DEA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D473786" w14:textId="77777777" w:rsidR="00BC3DCB" w:rsidRDefault="00BC3DC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C3DCB" w14:paraId="1B3FFA32" w14:textId="77777777" w:rsidTr="008162A4">
        <w:tc>
          <w:tcPr>
            <w:tcW w:w="8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AB3C95" w14:textId="77777777" w:rsidR="00BC3DCB" w:rsidRDefault="008162A4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课题研究在国内外同一领域的现状与趋势分析</w:t>
            </w:r>
          </w:p>
        </w:tc>
      </w:tr>
      <w:tr w:rsidR="00BC3DCB" w14:paraId="19772644" w14:textId="77777777" w:rsidTr="008162A4">
        <w:trPr>
          <w:trHeight w:val="7347"/>
        </w:trPr>
        <w:tc>
          <w:tcPr>
            <w:tcW w:w="823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06E1062" w14:textId="77777777" w:rsidR="00BC3DCB" w:rsidRDefault="008162A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现状：</w:t>
            </w:r>
          </w:p>
        </w:tc>
      </w:tr>
      <w:tr w:rsidR="00BC3DCB" w14:paraId="2C04BBC7" w14:textId="77777777" w:rsidTr="008162A4">
        <w:trPr>
          <w:trHeight w:val="5476"/>
        </w:trPr>
        <w:tc>
          <w:tcPr>
            <w:tcW w:w="823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3CE0F" w14:textId="77777777" w:rsidR="00BC3DCB" w:rsidRDefault="008162A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趋势：</w:t>
            </w:r>
          </w:p>
        </w:tc>
      </w:tr>
      <w:tr w:rsidR="00BC3DCB" w14:paraId="5E7AB025" w14:textId="77777777" w:rsidTr="008162A4">
        <w:tc>
          <w:tcPr>
            <w:tcW w:w="8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A48477" w14:textId="77777777" w:rsidR="00BC3DCB" w:rsidRDefault="008162A4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课题研究的重点</w:t>
            </w:r>
          </w:p>
        </w:tc>
      </w:tr>
      <w:tr w:rsidR="00BC3DCB" w14:paraId="3DEE9DFE" w14:textId="77777777" w:rsidTr="008162A4">
        <w:trPr>
          <w:trHeight w:val="4049"/>
        </w:trPr>
        <w:tc>
          <w:tcPr>
            <w:tcW w:w="823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3C4549C" w14:textId="77777777" w:rsidR="00BC3DCB" w:rsidRDefault="00BC3DCB">
            <w:pPr>
              <w:spacing w:line="600" w:lineRule="exact"/>
              <w:rPr>
                <w:sz w:val="24"/>
              </w:rPr>
            </w:pPr>
          </w:p>
        </w:tc>
      </w:tr>
      <w:tr w:rsidR="00BC3DCB" w14:paraId="784C542E" w14:textId="77777777" w:rsidTr="008162A4">
        <w:trPr>
          <w:trHeight w:val="620"/>
        </w:trPr>
        <w:tc>
          <w:tcPr>
            <w:tcW w:w="823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62FF165" w14:textId="77777777" w:rsidR="00BC3DCB" w:rsidRDefault="008162A4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课题研究的创新点</w:t>
            </w:r>
          </w:p>
        </w:tc>
      </w:tr>
      <w:tr w:rsidR="00BC3DCB" w14:paraId="5C176EA7" w14:textId="77777777" w:rsidTr="008162A4">
        <w:trPr>
          <w:trHeight w:val="8131"/>
        </w:trPr>
        <w:tc>
          <w:tcPr>
            <w:tcW w:w="823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65429" w14:textId="77777777" w:rsidR="00BC3DCB" w:rsidRDefault="00BC3DCB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BC3DCB" w14:paraId="445C23C9" w14:textId="77777777" w:rsidTr="008162A4">
        <w:trPr>
          <w:trHeight w:val="570"/>
        </w:trPr>
        <w:tc>
          <w:tcPr>
            <w:tcW w:w="8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FCDAA2" w14:textId="77777777" w:rsidR="00BC3DCB" w:rsidRDefault="008162A4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课题研究的方案设计（包括研究思路、方法和时间安排）</w:t>
            </w:r>
          </w:p>
        </w:tc>
      </w:tr>
      <w:tr w:rsidR="00BC3DCB" w14:paraId="2A3E374B" w14:textId="77777777" w:rsidTr="008162A4">
        <w:trPr>
          <w:trHeight w:val="7500"/>
        </w:trPr>
        <w:tc>
          <w:tcPr>
            <w:tcW w:w="823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DD5B2EF" w14:textId="77777777" w:rsidR="00BC3DCB" w:rsidRDefault="00BC3DCB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BC3DCB" w14:paraId="264A6336" w14:textId="77777777" w:rsidTr="008162A4">
        <w:trPr>
          <w:trHeight w:val="699"/>
        </w:trPr>
        <w:tc>
          <w:tcPr>
            <w:tcW w:w="8234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DC0220" w14:textId="77777777" w:rsidR="00BC3DCB" w:rsidRDefault="008162A4">
            <w:pPr>
              <w:spacing w:line="600" w:lineRule="exact"/>
              <w:jc w:val="left"/>
              <w:rPr>
                <w:rFonts w:eastAsia="黑体"/>
                <w:sz w:val="32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课题研究的预期成果及其形式（将作为申请结题的参照标准）</w:t>
            </w:r>
          </w:p>
        </w:tc>
      </w:tr>
      <w:tr w:rsidR="00BC3DCB" w14:paraId="653E0AD7" w14:textId="77777777" w:rsidTr="008162A4">
        <w:trPr>
          <w:trHeight w:val="4854"/>
        </w:trPr>
        <w:tc>
          <w:tcPr>
            <w:tcW w:w="823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CCE370" w14:textId="77777777" w:rsidR="00BC3DCB" w:rsidRDefault="00BC3DCB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BC3DCB" w14:paraId="6D3F304C" w14:textId="77777777" w:rsidTr="008162A4">
        <w:trPr>
          <w:trHeight w:val="765"/>
        </w:trPr>
        <w:tc>
          <w:tcPr>
            <w:tcW w:w="823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832BB11" w14:textId="77777777" w:rsidR="00BC3DCB" w:rsidRDefault="008162A4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课题研究的实践意义与推广价值</w:t>
            </w:r>
          </w:p>
        </w:tc>
      </w:tr>
      <w:tr w:rsidR="00BC3DCB" w14:paraId="4D879297" w14:textId="77777777" w:rsidTr="008162A4">
        <w:trPr>
          <w:trHeight w:val="7455"/>
        </w:trPr>
        <w:tc>
          <w:tcPr>
            <w:tcW w:w="8234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2C2CCB7F" w14:textId="77777777" w:rsidR="00BC3DCB" w:rsidRDefault="008162A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实践意义</w:t>
            </w:r>
          </w:p>
        </w:tc>
      </w:tr>
      <w:tr w:rsidR="00BC3DCB" w14:paraId="1EE11828" w14:textId="77777777" w:rsidTr="008162A4">
        <w:trPr>
          <w:trHeight w:val="5494"/>
        </w:trPr>
        <w:tc>
          <w:tcPr>
            <w:tcW w:w="823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F8152" w14:textId="77777777" w:rsidR="00BC3DCB" w:rsidRDefault="008162A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推广价值</w:t>
            </w:r>
          </w:p>
        </w:tc>
      </w:tr>
      <w:tr w:rsidR="00BC3DCB" w14:paraId="1171C9F5" w14:textId="77777777" w:rsidTr="008162A4">
        <w:trPr>
          <w:trHeight w:val="765"/>
        </w:trPr>
        <w:tc>
          <w:tcPr>
            <w:tcW w:w="823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C68898D" w14:textId="77777777" w:rsidR="00BC3DCB" w:rsidRDefault="008162A4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课题研究基础的保证措施</w:t>
            </w:r>
          </w:p>
        </w:tc>
      </w:tr>
      <w:tr w:rsidR="00BC3DCB" w14:paraId="7B2EC300" w14:textId="77777777" w:rsidTr="008162A4">
        <w:trPr>
          <w:trHeight w:val="4020"/>
        </w:trPr>
        <w:tc>
          <w:tcPr>
            <w:tcW w:w="8234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555D666A" w14:textId="77777777" w:rsidR="00BC3DCB" w:rsidRDefault="00BC3DCB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BC3DCB" w14:paraId="2E9F08A5" w14:textId="77777777" w:rsidTr="008162A4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BFBD6AD" w14:textId="77777777" w:rsidR="00BC3DCB" w:rsidRDefault="008162A4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经</w:t>
            </w:r>
          </w:p>
          <w:p w14:paraId="17679878" w14:textId="77777777" w:rsidR="00BC3DCB" w:rsidRDefault="008162A4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费</w:t>
            </w:r>
          </w:p>
          <w:p w14:paraId="7C510377" w14:textId="77777777" w:rsidR="00BC3DCB" w:rsidRDefault="008162A4">
            <w:pPr>
              <w:spacing w:line="600" w:lineRule="exact"/>
              <w:jc w:val="center"/>
              <w:rPr>
                <w:rFonts w:eastAsia="黑体"/>
                <w:sz w:val="32"/>
              </w:rPr>
            </w:pPr>
            <w:r>
              <w:rPr>
                <w:rFonts w:eastAsia="仿宋_GB2312" w:hint="eastAsia"/>
                <w:sz w:val="32"/>
              </w:rPr>
              <w:t>投入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AFEDE32" w14:textId="77777777" w:rsidR="00BC3DCB" w:rsidRDefault="008162A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推荐单位资助经费（万元）：</w:t>
            </w:r>
          </w:p>
        </w:tc>
      </w:tr>
      <w:tr w:rsidR="00BC3DCB" w14:paraId="30E0766A" w14:textId="77777777" w:rsidTr="008162A4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1B6BAC" w14:textId="77777777" w:rsidR="00BC3DCB" w:rsidRDefault="00BC3DCB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4FE7523" w14:textId="77777777" w:rsidR="00BC3DCB" w:rsidRDefault="008162A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课题组筹集资金（万元）：</w:t>
            </w:r>
          </w:p>
        </w:tc>
      </w:tr>
      <w:tr w:rsidR="00BC3DCB" w14:paraId="6FC23C46" w14:textId="77777777" w:rsidTr="008162A4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2B8AEA" w14:textId="77777777" w:rsidR="00BC3DCB" w:rsidRDefault="00BC3DCB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77CF4A5" w14:textId="77777777" w:rsidR="00BC3DCB" w:rsidRDefault="008162A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其它资助渠道（含合作单位等）：</w:t>
            </w:r>
          </w:p>
        </w:tc>
      </w:tr>
      <w:tr w:rsidR="00BC3DCB" w14:paraId="604D1E69" w14:textId="77777777" w:rsidTr="008162A4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98F3D92" w14:textId="77777777" w:rsidR="00BC3DCB" w:rsidRDefault="00BC3DCB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739D27E" w14:textId="77777777" w:rsidR="00BC3DCB" w:rsidRDefault="00BC3DCB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</w:tbl>
    <w:p w14:paraId="05BB548A" w14:textId="77777777" w:rsidR="00BC3DCB" w:rsidRDefault="00BC3DCB">
      <w:bookmarkStart w:id="0" w:name="_GoBack"/>
      <w:bookmarkEnd w:id="0"/>
    </w:p>
    <w:sectPr w:rsidR="00BC3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CB"/>
    <w:rsid w:val="008162A4"/>
    <w:rsid w:val="00BC3DCB"/>
    <w:rsid w:val="02836840"/>
    <w:rsid w:val="38C764ED"/>
    <w:rsid w:val="4BE2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61D35F"/>
  <w15:docId w15:val="{002FFA74-FE50-45E1-AFA8-201DA24A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LUJIANG</dc:creator>
  <cp:lastModifiedBy>8613775989980</cp:lastModifiedBy>
  <cp:revision>2</cp:revision>
  <dcterms:created xsi:type="dcterms:W3CDTF">2025-04-08T01:35:00Z</dcterms:created>
  <dcterms:modified xsi:type="dcterms:W3CDTF">2025-04-21T01:45:00Z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eyJoZGlkIjoiNDVmZmIwZTBjY2Y4ZDg0ODQxZGY3ODdjYjljZDNmYWIiLCJ1c2VySWQiOiIyMDUxNDY0ODQifQ==</vt:lpwstr>
  </property>
  <property fmtid="{D5CDD505-2E9C-101B-9397-08002B2CF9AE}" pid="4" name="ICV">
    <vt:lpwstr>E7DE300E13D54758817A60B603FD9FC6_12</vt:lpwstr>
  </property>
</Properties>
</file>