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5A2" w:rsidRPr="008B35A2" w:rsidRDefault="008B35A2" w:rsidP="008B35A2">
      <w:pPr>
        <w:rPr>
          <w:rFonts w:ascii="Times New Roman" w:eastAsia="方正小标宋_GBK" w:hAnsi="Times New Roman" w:cs="Times New Roman"/>
        </w:rPr>
      </w:pPr>
      <w:r w:rsidRPr="008B35A2">
        <w:rPr>
          <w:rFonts w:ascii="Times New Roman" w:eastAsia="方正小标宋_GBK" w:hAnsi="Times New Roman" w:cs="Times New Roman"/>
        </w:rPr>
        <w:t>关于申报</w:t>
      </w:r>
      <w:r w:rsidRPr="008B35A2">
        <w:rPr>
          <w:rFonts w:ascii="Times New Roman" w:eastAsia="方正小标宋_GBK" w:hAnsi="Times New Roman" w:cs="Times New Roman"/>
        </w:rPr>
        <w:t>2025</w:t>
      </w:r>
      <w:r w:rsidRPr="008B35A2">
        <w:rPr>
          <w:rFonts w:ascii="Times New Roman" w:eastAsia="方正小标宋_GBK" w:hAnsi="Times New Roman" w:cs="Times New Roman"/>
        </w:rPr>
        <w:t>年度江苏省社科应用研究精品工程（高质量发展综合考核专项）课题的通知</w:t>
      </w:r>
    </w:p>
    <w:p w:rsidR="008B35A2" w:rsidRPr="008B35A2" w:rsidRDefault="008B35A2" w:rsidP="008B35A2">
      <w:pPr>
        <w:rPr>
          <w:rFonts w:ascii="Times New Roman" w:hAnsi="Times New Roman" w:cs="Times New Roman"/>
        </w:rPr>
      </w:pPr>
    </w:p>
    <w:p w:rsidR="008B35A2" w:rsidRPr="008B35A2" w:rsidRDefault="008B35A2" w:rsidP="008B35A2">
      <w:pPr>
        <w:spacing w:line="360" w:lineRule="auto"/>
        <w:rPr>
          <w:rFonts w:ascii="Times New Roman" w:eastAsia="宋体" w:hAnsi="Times New Roman" w:cs="Times New Roman"/>
          <w:b/>
        </w:rPr>
      </w:pPr>
      <w:r w:rsidRPr="008B35A2">
        <w:rPr>
          <w:rFonts w:ascii="Times New Roman" w:eastAsia="宋体" w:hAnsi="Times New Roman" w:cs="Times New Roman"/>
          <w:b/>
        </w:rPr>
        <w:t>各设区市委考核办、市社科联，省各有关单位：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为进一步完善高质量发展综合考核制度体系，推动综合考核优化、简化、深化和数字化，省委考核办、省教育厅、省社科联组织开展</w:t>
      </w:r>
      <w:r w:rsidRPr="008B35A2">
        <w:rPr>
          <w:rFonts w:ascii="Times New Roman" w:eastAsia="宋体" w:hAnsi="Times New Roman" w:cs="Times New Roman"/>
        </w:rPr>
        <w:t>2025</w:t>
      </w:r>
      <w:r w:rsidRPr="008B35A2">
        <w:rPr>
          <w:rFonts w:ascii="Times New Roman" w:eastAsia="宋体" w:hAnsi="Times New Roman" w:cs="Times New Roman"/>
        </w:rPr>
        <w:t>年度江苏省社科应用研究精品工程（高质量发展综合考核专项）课题研究。现将课题申报事项通知如下。</w:t>
      </w:r>
    </w:p>
    <w:p w:rsidR="008B35A2" w:rsidRPr="008B35A2" w:rsidRDefault="008B35A2" w:rsidP="008B35A2">
      <w:pPr>
        <w:spacing w:line="360" w:lineRule="auto"/>
        <w:rPr>
          <w:rFonts w:ascii="Times New Roman" w:eastAsia="宋体" w:hAnsi="Times New Roman" w:cs="Times New Roman"/>
          <w:b/>
        </w:rPr>
      </w:pPr>
      <w:r w:rsidRPr="008B35A2">
        <w:rPr>
          <w:rFonts w:ascii="Times New Roman" w:eastAsia="宋体" w:hAnsi="Times New Roman" w:cs="Times New Roman"/>
          <w:b/>
        </w:rPr>
        <w:t>一、课题申报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 xml:space="preserve">1. </w:t>
      </w:r>
      <w:r w:rsidRPr="008B35A2">
        <w:rPr>
          <w:rFonts w:ascii="Times New Roman" w:eastAsia="宋体" w:hAnsi="Times New Roman" w:cs="Times New Roman"/>
        </w:rPr>
        <w:t>申报对象。</w:t>
      </w:r>
      <w:r w:rsidRPr="008B35A2">
        <w:rPr>
          <w:rFonts w:ascii="Times New Roman" w:eastAsia="宋体" w:hAnsi="Times New Roman" w:cs="Times New Roman"/>
          <w:b/>
        </w:rPr>
        <w:t>课题负责人为</w:t>
      </w:r>
      <w:r w:rsidRPr="008B35A2">
        <w:rPr>
          <w:rFonts w:ascii="Times New Roman" w:eastAsia="宋体" w:hAnsi="Times New Roman" w:cs="Times New Roman"/>
          <w:b/>
        </w:rPr>
        <w:t>1</w:t>
      </w:r>
      <w:r w:rsidRPr="008B35A2">
        <w:rPr>
          <w:rFonts w:ascii="Times New Roman" w:eastAsia="宋体" w:hAnsi="Times New Roman" w:cs="Times New Roman"/>
          <w:b/>
        </w:rPr>
        <w:t>人，年龄一般不超过</w:t>
      </w:r>
      <w:r w:rsidRPr="008B35A2">
        <w:rPr>
          <w:rFonts w:ascii="Times New Roman" w:eastAsia="宋体" w:hAnsi="Times New Roman" w:cs="Times New Roman"/>
          <w:b/>
        </w:rPr>
        <w:t>60</w:t>
      </w:r>
      <w:r w:rsidRPr="008B35A2">
        <w:rPr>
          <w:rFonts w:ascii="Times New Roman" w:eastAsia="宋体" w:hAnsi="Times New Roman" w:cs="Times New Roman"/>
          <w:b/>
        </w:rPr>
        <w:t>岁，须为具有综合考核工作经验的实务工作者，或副高以上专业技术职称、或具有博士学位的专家学者。课题组成员中须有从事考核实践的工作者。优先支持考核工作部门和理论研究部门协同开展研究。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 xml:space="preserve">2. </w:t>
      </w:r>
      <w:r w:rsidRPr="008B35A2">
        <w:rPr>
          <w:rFonts w:ascii="Times New Roman" w:eastAsia="宋体" w:hAnsi="Times New Roman" w:cs="Times New Roman"/>
        </w:rPr>
        <w:t>申报形式。以课题组的形式申报。申报人应严格遵守学术道德和科研诚信，如实填写申报材料，不得将相同或相近研究内容重复申报。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 xml:space="preserve">3. </w:t>
      </w:r>
      <w:r w:rsidRPr="008B35A2">
        <w:rPr>
          <w:rFonts w:ascii="Times New Roman" w:eastAsia="宋体" w:hAnsi="Times New Roman" w:cs="Times New Roman"/>
        </w:rPr>
        <w:t>申报选题。申报人可依据课题申报指南（附件</w:t>
      </w:r>
      <w:r w:rsidRPr="008B35A2">
        <w:rPr>
          <w:rFonts w:ascii="Times New Roman" w:eastAsia="宋体" w:hAnsi="Times New Roman" w:cs="Times New Roman"/>
        </w:rPr>
        <w:t>1</w:t>
      </w:r>
      <w:r w:rsidRPr="008B35A2">
        <w:rPr>
          <w:rFonts w:ascii="Times New Roman" w:eastAsia="宋体" w:hAnsi="Times New Roman" w:cs="Times New Roman"/>
        </w:rPr>
        <w:t>）列举的选题，细化研究内容，确定具体课题名称。课题名称应科学、严谨、规范。研究内容要具有现实性、针对性和较强的决策参考价值，紧密结合江苏高质量发展综合考核工作，形成可操作、能落地的研究成果。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 xml:space="preserve">4. </w:t>
      </w:r>
      <w:r w:rsidRPr="008B35A2">
        <w:rPr>
          <w:rFonts w:ascii="Times New Roman" w:eastAsia="宋体" w:hAnsi="Times New Roman" w:cs="Times New Roman"/>
        </w:rPr>
        <w:t>申报时间。</w:t>
      </w:r>
      <w:r w:rsidRPr="008B35A2">
        <w:rPr>
          <w:rFonts w:ascii="Times New Roman" w:eastAsia="宋体" w:hAnsi="Times New Roman" w:cs="Times New Roman"/>
        </w:rPr>
        <w:t>4</w:t>
      </w:r>
      <w:r w:rsidRPr="008B35A2">
        <w:rPr>
          <w:rFonts w:ascii="Times New Roman" w:eastAsia="宋体" w:hAnsi="Times New Roman" w:cs="Times New Roman"/>
        </w:rPr>
        <w:t>月</w:t>
      </w:r>
      <w:r w:rsidRPr="008B35A2">
        <w:rPr>
          <w:rFonts w:ascii="Times New Roman" w:eastAsia="宋体" w:hAnsi="Times New Roman" w:cs="Times New Roman"/>
        </w:rPr>
        <w:t>26</w:t>
      </w:r>
      <w:r w:rsidRPr="008B35A2">
        <w:rPr>
          <w:rFonts w:ascii="Times New Roman" w:eastAsia="宋体" w:hAnsi="Times New Roman" w:cs="Times New Roman"/>
        </w:rPr>
        <w:t>日至</w:t>
      </w:r>
      <w:r w:rsidRPr="008B35A2">
        <w:rPr>
          <w:rFonts w:ascii="Times New Roman" w:eastAsia="宋体" w:hAnsi="Times New Roman" w:cs="Times New Roman"/>
        </w:rPr>
        <w:t>5</w:t>
      </w:r>
      <w:r w:rsidRPr="008B35A2">
        <w:rPr>
          <w:rFonts w:ascii="Times New Roman" w:eastAsia="宋体" w:hAnsi="Times New Roman" w:cs="Times New Roman"/>
        </w:rPr>
        <w:t>月</w:t>
      </w:r>
      <w:r w:rsidRPr="008B35A2">
        <w:rPr>
          <w:rFonts w:ascii="Times New Roman" w:eastAsia="宋体" w:hAnsi="Times New Roman" w:cs="Times New Roman"/>
        </w:rPr>
        <w:t>10</w:t>
      </w:r>
      <w:r w:rsidRPr="008B35A2">
        <w:rPr>
          <w:rFonts w:ascii="Times New Roman" w:eastAsia="宋体" w:hAnsi="Times New Roman" w:cs="Times New Roman"/>
        </w:rPr>
        <w:t>日。</w:t>
      </w:r>
      <w:bookmarkStart w:id="0" w:name="_GoBack"/>
      <w:bookmarkEnd w:id="0"/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 xml:space="preserve">5. </w:t>
      </w:r>
      <w:r w:rsidRPr="008B35A2">
        <w:rPr>
          <w:rFonts w:ascii="Times New Roman" w:eastAsia="宋体" w:hAnsi="Times New Roman" w:cs="Times New Roman"/>
        </w:rPr>
        <w:t>申报材料。填写</w:t>
      </w:r>
      <w:r w:rsidRPr="008B35A2">
        <w:rPr>
          <w:rFonts w:ascii="Times New Roman" w:eastAsia="宋体" w:hAnsi="Times New Roman" w:cs="Times New Roman"/>
        </w:rPr>
        <w:t>“</w:t>
      </w:r>
      <w:r w:rsidRPr="008B35A2">
        <w:rPr>
          <w:rFonts w:ascii="Times New Roman" w:eastAsia="宋体" w:hAnsi="Times New Roman" w:cs="Times New Roman"/>
        </w:rPr>
        <w:t>江苏省社科应用研究精品工程（高质量发展综合考核专项）课题</w:t>
      </w:r>
      <w:r w:rsidRPr="008B35A2">
        <w:rPr>
          <w:rFonts w:ascii="Times New Roman" w:eastAsia="宋体" w:hAnsi="Times New Roman" w:cs="Times New Roman"/>
        </w:rPr>
        <w:t>”</w:t>
      </w:r>
      <w:r w:rsidRPr="008B35A2">
        <w:rPr>
          <w:rFonts w:ascii="Times New Roman" w:eastAsia="宋体" w:hAnsi="Times New Roman" w:cs="Times New Roman"/>
        </w:rPr>
        <w:t>申请书（附件</w:t>
      </w:r>
      <w:r w:rsidRPr="008B35A2">
        <w:rPr>
          <w:rFonts w:ascii="Times New Roman" w:eastAsia="宋体" w:hAnsi="Times New Roman" w:cs="Times New Roman"/>
        </w:rPr>
        <w:t>2</w:t>
      </w:r>
      <w:r w:rsidRPr="008B35A2">
        <w:rPr>
          <w:rFonts w:ascii="Times New Roman" w:eastAsia="宋体" w:hAnsi="Times New Roman" w:cs="Times New Roman"/>
        </w:rPr>
        <w:t>），电子稿发送至邮箱</w:t>
      </w:r>
      <w:r w:rsidRPr="008B35A2">
        <w:rPr>
          <w:rFonts w:ascii="Times New Roman" w:eastAsia="宋体" w:hAnsi="Times New Roman" w:cs="Times New Roman"/>
        </w:rPr>
        <w:t>jssklkyzx@126.com</w:t>
      </w:r>
      <w:r w:rsidRPr="008B35A2">
        <w:rPr>
          <w:rFonts w:ascii="Times New Roman" w:eastAsia="宋体" w:hAnsi="Times New Roman" w:cs="Times New Roman"/>
        </w:rPr>
        <w:t>，打印纸质稿一式三份，由申报人所在单位审核盖章后寄送至省社科联科研中心。</w:t>
      </w:r>
    </w:p>
    <w:p w:rsidR="008B35A2" w:rsidRPr="008B35A2" w:rsidRDefault="008B35A2" w:rsidP="008B35A2">
      <w:pPr>
        <w:spacing w:line="360" w:lineRule="auto"/>
        <w:rPr>
          <w:rFonts w:ascii="Times New Roman" w:eastAsia="宋体" w:hAnsi="Times New Roman" w:cs="Times New Roman"/>
          <w:b/>
        </w:rPr>
      </w:pPr>
      <w:r w:rsidRPr="008B35A2">
        <w:rPr>
          <w:rFonts w:ascii="Times New Roman" w:eastAsia="宋体" w:hAnsi="Times New Roman" w:cs="Times New Roman"/>
          <w:b/>
        </w:rPr>
        <w:t>二、立项管理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  <w:b/>
        </w:rPr>
      </w:pPr>
      <w:r w:rsidRPr="008B35A2">
        <w:rPr>
          <w:rFonts w:ascii="Times New Roman" w:eastAsia="宋体" w:hAnsi="Times New Roman" w:cs="Times New Roman"/>
        </w:rPr>
        <w:t xml:space="preserve">1. </w:t>
      </w:r>
      <w:r w:rsidRPr="008B35A2">
        <w:rPr>
          <w:rFonts w:ascii="Times New Roman" w:eastAsia="宋体" w:hAnsi="Times New Roman" w:cs="Times New Roman"/>
        </w:rPr>
        <w:t>课题立项。申报课题经评审，报省委考核办、省教育厅党组、省社科联党组审定同意后立项，在江苏社科网（</w:t>
      </w:r>
      <w:r w:rsidRPr="008B35A2">
        <w:rPr>
          <w:rFonts w:ascii="Times New Roman" w:eastAsia="宋体" w:hAnsi="Times New Roman" w:cs="Times New Roman"/>
        </w:rPr>
        <w:t>www.js-skl.org.cn</w:t>
      </w:r>
      <w:r w:rsidRPr="008B35A2">
        <w:rPr>
          <w:rFonts w:ascii="Times New Roman" w:eastAsia="宋体" w:hAnsi="Times New Roman" w:cs="Times New Roman"/>
        </w:rPr>
        <w:t>）进行公示。</w:t>
      </w:r>
      <w:r w:rsidRPr="008B35A2">
        <w:rPr>
          <w:rFonts w:ascii="Times New Roman" w:eastAsia="宋体" w:hAnsi="Times New Roman" w:cs="Times New Roman"/>
          <w:b/>
        </w:rPr>
        <w:t>2025</w:t>
      </w:r>
      <w:r w:rsidRPr="008B35A2">
        <w:rPr>
          <w:rFonts w:ascii="Times New Roman" w:eastAsia="宋体" w:hAnsi="Times New Roman" w:cs="Times New Roman"/>
          <w:b/>
        </w:rPr>
        <w:t>年度课题立项数量根据实际申报和评审情况确定，原则上不超过</w:t>
      </w:r>
      <w:r w:rsidRPr="008B35A2">
        <w:rPr>
          <w:rFonts w:ascii="Times New Roman" w:eastAsia="宋体" w:hAnsi="Times New Roman" w:cs="Times New Roman"/>
          <w:b/>
        </w:rPr>
        <w:t>40</w:t>
      </w:r>
      <w:r w:rsidRPr="008B35A2">
        <w:rPr>
          <w:rFonts w:ascii="Times New Roman" w:eastAsia="宋体" w:hAnsi="Times New Roman" w:cs="Times New Roman"/>
          <w:b/>
        </w:rPr>
        <w:t>项。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 xml:space="preserve">2. </w:t>
      </w:r>
      <w:r w:rsidRPr="008B35A2">
        <w:rPr>
          <w:rFonts w:ascii="Times New Roman" w:eastAsia="宋体" w:hAnsi="Times New Roman" w:cs="Times New Roman"/>
        </w:rPr>
        <w:t>项目管理。课题管理执行《江苏省社科应用研究精品工程（高质量发展综合考核专项）课题管理实施办法（试行）》。省社科联具体负责课题立项后的研究管理，建立项目单位和项目负责人管理责任制。省委考核办、省教育厅、省社科联对立项课题实行中期评估。申报单位要加强科研诚信管理，并根据实际情况对立项课题给予支持。</w:t>
      </w:r>
    </w:p>
    <w:p w:rsidR="008B35A2" w:rsidRPr="008B35A2" w:rsidRDefault="008B35A2" w:rsidP="008B35A2">
      <w:pPr>
        <w:spacing w:line="360" w:lineRule="auto"/>
        <w:rPr>
          <w:rFonts w:ascii="Times New Roman" w:eastAsia="宋体" w:hAnsi="Times New Roman" w:cs="Times New Roman"/>
          <w:b/>
        </w:rPr>
      </w:pPr>
      <w:r w:rsidRPr="008B35A2">
        <w:rPr>
          <w:rFonts w:ascii="Times New Roman" w:eastAsia="宋体" w:hAnsi="Times New Roman" w:cs="Times New Roman"/>
          <w:b/>
        </w:rPr>
        <w:t>三、课题结项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 xml:space="preserve">1. </w:t>
      </w:r>
      <w:r w:rsidRPr="008B35A2">
        <w:rPr>
          <w:rFonts w:ascii="Times New Roman" w:eastAsia="宋体" w:hAnsi="Times New Roman" w:cs="Times New Roman"/>
        </w:rPr>
        <w:t>成果形式。项目最终研究成果形式为研究报告。在省委省政府及省级相关部门重要</w:t>
      </w:r>
      <w:r w:rsidRPr="008B35A2">
        <w:rPr>
          <w:rFonts w:ascii="Times New Roman" w:eastAsia="宋体" w:hAnsi="Times New Roman" w:cs="Times New Roman"/>
        </w:rPr>
        <w:lastRenderedPageBreak/>
        <w:t>决策内刊、中文核心期刊、党报党刊等刊登报告核心观点的，作为课题成果结项鉴定的重要参考。</w:t>
      </w:r>
    </w:p>
    <w:p w:rsidR="008B35A2" w:rsidRPr="008B35A2" w:rsidRDefault="008B35A2" w:rsidP="008B35A2">
      <w:pPr>
        <w:spacing w:line="360" w:lineRule="auto"/>
        <w:ind w:firstLineChars="200" w:firstLine="422"/>
        <w:rPr>
          <w:rFonts w:ascii="Times New Roman" w:eastAsia="宋体" w:hAnsi="Times New Roman" w:cs="Times New Roman"/>
          <w:b/>
        </w:rPr>
      </w:pPr>
      <w:r w:rsidRPr="008B35A2">
        <w:rPr>
          <w:rFonts w:ascii="Times New Roman" w:eastAsia="宋体" w:hAnsi="Times New Roman" w:cs="Times New Roman"/>
          <w:b/>
        </w:rPr>
        <w:t>2. </w:t>
      </w:r>
      <w:r w:rsidRPr="008B35A2">
        <w:rPr>
          <w:rFonts w:ascii="Times New Roman" w:eastAsia="宋体" w:hAnsi="Times New Roman" w:cs="Times New Roman"/>
          <w:b/>
        </w:rPr>
        <w:t>完成时间。</w:t>
      </w:r>
      <w:r w:rsidRPr="008B35A2">
        <w:rPr>
          <w:rFonts w:ascii="Times New Roman" w:eastAsia="宋体" w:hAnsi="Times New Roman" w:cs="Times New Roman"/>
          <w:b/>
        </w:rPr>
        <w:t>7</w:t>
      </w:r>
      <w:r w:rsidRPr="008B35A2">
        <w:rPr>
          <w:rFonts w:ascii="Times New Roman" w:eastAsia="宋体" w:hAnsi="Times New Roman" w:cs="Times New Roman"/>
          <w:b/>
        </w:rPr>
        <w:t>月</w:t>
      </w:r>
      <w:r w:rsidRPr="008B35A2">
        <w:rPr>
          <w:rFonts w:ascii="Times New Roman" w:eastAsia="宋体" w:hAnsi="Times New Roman" w:cs="Times New Roman"/>
          <w:b/>
        </w:rPr>
        <w:t>30</w:t>
      </w:r>
      <w:r w:rsidRPr="008B35A2">
        <w:rPr>
          <w:rFonts w:ascii="Times New Roman" w:eastAsia="宋体" w:hAnsi="Times New Roman" w:cs="Times New Roman"/>
          <w:b/>
        </w:rPr>
        <w:t>日前提交结项材料。结项材料包括《鉴定结项审批书》（在江苏社科网下载中心下载）、研究报告各一式三份。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 xml:space="preserve">3. </w:t>
      </w:r>
      <w:r w:rsidRPr="008B35A2">
        <w:rPr>
          <w:rFonts w:ascii="Times New Roman" w:eastAsia="宋体" w:hAnsi="Times New Roman" w:cs="Times New Roman"/>
        </w:rPr>
        <w:t>成果评审。研究成果经专家评审、网上公示及省委考核办、省教育厅党组、省社科联党组审定后，给予结项。对研究质量高、具备较强转化应用价值的课题予以通报。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4. </w:t>
      </w:r>
      <w:r w:rsidRPr="008B35A2">
        <w:rPr>
          <w:rFonts w:ascii="Times New Roman" w:eastAsia="宋体" w:hAnsi="Times New Roman" w:cs="Times New Roman"/>
        </w:rPr>
        <w:t>成果应用。省委考核办会同省教育厅、省社科联共同汇编结项成果，组织课题研究交流和推介转化。</w:t>
      </w:r>
    </w:p>
    <w:p w:rsidR="008B35A2" w:rsidRPr="008B35A2" w:rsidRDefault="008B35A2" w:rsidP="008B35A2">
      <w:pPr>
        <w:spacing w:line="360" w:lineRule="auto"/>
        <w:rPr>
          <w:rFonts w:ascii="Times New Roman" w:eastAsia="宋体" w:hAnsi="Times New Roman" w:cs="Times New Roman"/>
          <w:b/>
        </w:rPr>
      </w:pPr>
      <w:r w:rsidRPr="008B35A2">
        <w:rPr>
          <w:rFonts w:ascii="Times New Roman" w:eastAsia="宋体" w:hAnsi="Times New Roman" w:cs="Times New Roman"/>
          <w:b/>
        </w:rPr>
        <w:t>四、联系方式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联系人及联系电话：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省委组织部干部考核评价中心</w:t>
      </w:r>
      <w:r w:rsidRPr="008B35A2">
        <w:rPr>
          <w:rFonts w:ascii="Times New Roman" w:eastAsia="宋体" w:hAnsi="Times New Roman" w:cs="Times New Roman"/>
        </w:rPr>
        <w:t xml:space="preserve"> </w:t>
      </w:r>
      <w:r w:rsidRPr="008B35A2">
        <w:rPr>
          <w:rFonts w:ascii="Times New Roman" w:eastAsia="宋体" w:hAnsi="Times New Roman" w:cs="Times New Roman"/>
        </w:rPr>
        <w:t>任百晓</w:t>
      </w:r>
      <w:r w:rsidRPr="008B35A2">
        <w:rPr>
          <w:rFonts w:ascii="Times New Roman" w:eastAsia="宋体" w:hAnsi="Times New Roman" w:cs="Times New Roman"/>
        </w:rPr>
        <w:t> 025-83393370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省社科联科研中心</w:t>
      </w:r>
      <w:r w:rsidRPr="008B35A2">
        <w:rPr>
          <w:rFonts w:ascii="Times New Roman" w:eastAsia="宋体" w:hAnsi="Times New Roman" w:cs="Times New Roman"/>
        </w:rPr>
        <w:t xml:space="preserve"> </w:t>
      </w:r>
      <w:r w:rsidRPr="008B35A2">
        <w:rPr>
          <w:rFonts w:ascii="Times New Roman" w:eastAsia="宋体" w:hAnsi="Times New Roman" w:cs="Times New Roman"/>
        </w:rPr>
        <w:t>陈亮</w:t>
      </w:r>
      <w:r w:rsidRPr="008B35A2">
        <w:rPr>
          <w:rFonts w:ascii="Times New Roman" w:eastAsia="宋体" w:hAnsi="Times New Roman" w:cs="Times New Roman"/>
        </w:rPr>
        <w:t xml:space="preserve">   025-83326749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材料寄送：南京市建邺路</w:t>
      </w:r>
      <w:r w:rsidRPr="008B35A2">
        <w:rPr>
          <w:rFonts w:ascii="Times New Roman" w:eastAsia="宋体" w:hAnsi="Times New Roman" w:cs="Times New Roman"/>
        </w:rPr>
        <w:t>168</w:t>
      </w:r>
      <w:r w:rsidRPr="008B35A2">
        <w:rPr>
          <w:rFonts w:ascii="Times New Roman" w:eastAsia="宋体" w:hAnsi="Times New Roman" w:cs="Times New Roman"/>
        </w:rPr>
        <w:t>号</w:t>
      </w:r>
      <w:r w:rsidRPr="008B35A2">
        <w:rPr>
          <w:rFonts w:ascii="Times New Roman" w:eastAsia="宋体" w:hAnsi="Times New Roman" w:cs="Times New Roman"/>
        </w:rPr>
        <w:t>4</w:t>
      </w:r>
      <w:r w:rsidRPr="008B35A2">
        <w:rPr>
          <w:rFonts w:ascii="Times New Roman" w:eastAsia="宋体" w:hAnsi="Times New Roman" w:cs="Times New Roman"/>
        </w:rPr>
        <w:t>号楼</w:t>
      </w:r>
      <w:r w:rsidRPr="008B35A2">
        <w:rPr>
          <w:rFonts w:ascii="Times New Roman" w:eastAsia="宋体" w:hAnsi="Times New Roman" w:cs="Times New Roman"/>
        </w:rPr>
        <w:t>413</w:t>
      </w:r>
      <w:r w:rsidRPr="008B35A2">
        <w:rPr>
          <w:rFonts w:ascii="Times New Roman" w:eastAsia="宋体" w:hAnsi="Times New Roman" w:cs="Times New Roman"/>
        </w:rPr>
        <w:t>室省社科联科研中心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邮编：</w:t>
      </w:r>
      <w:r w:rsidRPr="008B35A2">
        <w:rPr>
          <w:rFonts w:ascii="Times New Roman" w:eastAsia="宋体" w:hAnsi="Times New Roman" w:cs="Times New Roman"/>
        </w:rPr>
        <w:t>210004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附件：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1. 2025</w:t>
      </w:r>
      <w:r w:rsidRPr="008B35A2">
        <w:rPr>
          <w:rFonts w:ascii="Times New Roman" w:eastAsia="宋体" w:hAnsi="Times New Roman" w:cs="Times New Roman"/>
        </w:rPr>
        <w:t>年度江苏省社科应用研究精品工程（高质量发展综合考核专项）课题申报指南</w:t>
      </w:r>
    </w:p>
    <w:p w:rsidR="008B35A2" w:rsidRPr="008B35A2" w:rsidRDefault="008B35A2" w:rsidP="008B35A2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 xml:space="preserve">2. </w:t>
      </w:r>
      <w:r w:rsidRPr="008B35A2">
        <w:rPr>
          <w:rFonts w:ascii="Times New Roman" w:eastAsia="宋体" w:hAnsi="Times New Roman" w:cs="Times New Roman"/>
        </w:rPr>
        <w:t>江苏省社科应用研究精品工程（高质量发展综合</w:t>
      </w:r>
      <w:r w:rsidRPr="008B35A2">
        <w:rPr>
          <w:rFonts w:ascii="Times New Roman" w:eastAsia="宋体" w:hAnsi="Times New Roman" w:cs="Times New Roman"/>
        </w:rPr>
        <w:t xml:space="preserve"> </w:t>
      </w:r>
      <w:r w:rsidRPr="008B35A2">
        <w:rPr>
          <w:rFonts w:ascii="Times New Roman" w:eastAsia="宋体" w:hAnsi="Times New Roman" w:cs="Times New Roman"/>
        </w:rPr>
        <w:t>考核专项）课题申请书</w:t>
      </w:r>
      <w:r w:rsidRPr="008B35A2">
        <w:rPr>
          <w:rFonts w:ascii="Times New Roman" w:eastAsia="宋体" w:hAnsi="Times New Roman" w:cs="Times New Roman"/>
        </w:rPr>
        <w:t xml:space="preserve">  </w:t>
      </w:r>
    </w:p>
    <w:p w:rsidR="008B35A2" w:rsidRPr="008B35A2" w:rsidRDefault="008B35A2" w:rsidP="008B35A2">
      <w:pPr>
        <w:spacing w:line="360" w:lineRule="auto"/>
        <w:ind w:firstLineChars="200" w:firstLine="420"/>
        <w:jc w:val="right"/>
        <w:rPr>
          <w:rFonts w:ascii="Times New Roman" w:eastAsia="宋体" w:hAnsi="Times New Roman" w:cs="Times New Roman"/>
        </w:rPr>
      </w:pPr>
    </w:p>
    <w:p w:rsidR="008B35A2" w:rsidRPr="008B35A2" w:rsidRDefault="008B35A2" w:rsidP="008B35A2">
      <w:pPr>
        <w:spacing w:line="360" w:lineRule="auto"/>
        <w:ind w:firstLineChars="200" w:firstLine="420"/>
        <w:jc w:val="right"/>
        <w:rPr>
          <w:rFonts w:ascii="Times New Roman" w:eastAsia="宋体" w:hAnsi="Times New Roman" w:cs="Times New Roman"/>
        </w:rPr>
      </w:pPr>
    </w:p>
    <w:p w:rsidR="008B35A2" w:rsidRPr="008B35A2" w:rsidRDefault="008B35A2" w:rsidP="008B35A2">
      <w:pPr>
        <w:spacing w:line="360" w:lineRule="auto"/>
        <w:ind w:firstLineChars="200" w:firstLine="420"/>
        <w:jc w:val="right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江苏省委考核工作委员会办公室</w:t>
      </w:r>
      <w:r w:rsidRPr="008B35A2">
        <w:rPr>
          <w:rFonts w:ascii="Times New Roman" w:eastAsia="宋体" w:hAnsi="Times New Roman" w:cs="Times New Roman"/>
        </w:rPr>
        <w:t xml:space="preserve">  </w:t>
      </w:r>
      <w:r w:rsidRPr="008B35A2">
        <w:rPr>
          <w:rFonts w:ascii="Times New Roman" w:eastAsia="宋体" w:hAnsi="Times New Roman" w:cs="Times New Roman"/>
        </w:rPr>
        <w:t>江苏省哲学社会科学界联合会</w:t>
      </w:r>
    </w:p>
    <w:p w:rsidR="008B35A2" w:rsidRPr="008B35A2" w:rsidRDefault="008B35A2" w:rsidP="008B35A2">
      <w:pPr>
        <w:spacing w:line="360" w:lineRule="auto"/>
        <w:ind w:firstLineChars="200" w:firstLine="420"/>
        <w:jc w:val="right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江苏省教育厅</w:t>
      </w:r>
    </w:p>
    <w:p w:rsidR="00F63A06" w:rsidRPr="008B35A2" w:rsidRDefault="008B35A2" w:rsidP="008B35A2">
      <w:pPr>
        <w:spacing w:line="360" w:lineRule="auto"/>
        <w:ind w:firstLineChars="200" w:firstLine="420"/>
        <w:jc w:val="right"/>
        <w:rPr>
          <w:rFonts w:ascii="Times New Roman" w:eastAsia="宋体" w:hAnsi="Times New Roman" w:cs="Times New Roman"/>
        </w:rPr>
      </w:pPr>
      <w:r w:rsidRPr="008B35A2">
        <w:rPr>
          <w:rFonts w:ascii="Times New Roman" w:eastAsia="宋体" w:hAnsi="Times New Roman" w:cs="Times New Roman"/>
        </w:rPr>
        <w:t>2025</w:t>
      </w:r>
      <w:r w:rsidRPr="008B35A2">
        <w:rPr>
          <w:rFonts w:ascii="Times New Roman" w:eastAsia="宋体" w:hAnsi="Times New Roman" w:cs="Times New Roman"/>
        </w:rPr>
        <w:t>年</w:t>
      </w:r>
      <w:r w:rsidRPr="008B35A2">
        <w:rPr>
          <w:rFonts w:ascii="Times New Roman" w:eastAsia="宋体" w:hAnsi="Times New Roman" w:cs="Times New Roman"/>
        </w:rPr>
        <w:t>4</w:t>
      </w:r>
      <w:r w:rsidRPr="008B35A2">
        <w:rPr>
          <w:rFonts w:ascii="Times New Roman" w:eastAsia="宋体" w:hAnsi="Times New Roman" w:cs="Times New Roman"/>
        </w:rPr>
        <w:t>月</w:t>
      </w:r>
      <w:r w:rsidRPr="008B35A2">
        <w:rPr>
          <w:rFonts w:ascii="Times New Roman" w:eastAsia="宋体" w:hAnsi="Times New Roman" w:cs="Times New Roman"/>
        </w:rPr>
        <w:t>25</w:t>
      </w:r>
      <w:r w:rsidRPr="008B35A2">
        <w:rPr>
          <w:rFonts w:ascii="Times New Roman" w:eastAsia="宋体" w:hAnsi="Times New Roman" w:cs="Times New Roman"/>
        </w:rPr>
        <w:t>日</w:t>
      </w:r>
    </w:p>
    <w:sectPr w:rsidR="00F63A06" w:rsidRPr="008B35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3CC" w:rsidRDefault="00FF23CC" w:rsidP="00CC1E5B">
      <w:r>
        <w:separator/>
      </w:r>
    </w:p>
  </w:endnote>
  <w:endnote w:type="continuationSeparator" w:id="0">
    <w:p w:rsidR="00FF23CC" w:rsidRDefault="00FF23CC" w:rsidP="00CC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3CC" w:rsidRDefault="00FF23CC" w:rsidP="00CC1E5B">
      <w:r>
        <w:separator/>
      </w:r>
    </w:p>
  </w:footnote>
  <w:footnote w:type="continuationSeparator" w:id="0">
    <w:p w:rsidR="00FF23CC" w:rsidRDefault="00FF23CC" w:rsidP="00CC1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7B8"/>
    <w:rsid w:val="006D47B8"/>
    <w:rsid w:val="008B35A2"/>
    <w:rsid w:val="00CC1E5B"/>
    <w:rsid w:val="00F63A06"/>
    <w:rsid w:val="00FF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F21354-7044-4A22-A1BD-69315C93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1E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1E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1E5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C1E5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C1E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8613775989980</dc:creator>
  <cp:keywords/>
  <dc:description/>
  <cp:lastModifiedBy>8613775989980</cp:lastModifiedBy>
  <cp:revision>4</cp:revision>
  <cp:lastPrinted>2025-04-27T00:52:00Z</cp:lastPrinted>
  <dcterms:created xsi:type="dcterms:W3CDTF">2025-04-27T00:44:00Z</dcterms:created>
  <dcterms:modified xsi:type="dcterms:W3CDTF">2025-04-27T01:17:00Z</dcterms:modified>
</cp:coreProperties>
</file>