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A9" w:rsidRPr="006426A9" w:rsidRDefault="006426A9" w:rsidP="006426A9">
      <w:pPr>
        <w:jc w:val="center"/>
        <w:rPr>
          <w:rFonts w:ascii="方正小标宋_GBK" w:eastAsia="方正小标宋_GBK" w:hint="eastAsia"/>
        </w:rPr>
      </w:pPr>
      <w:r w:rsidRPr="006426A9">
        <w:rPr>
          <w:rFonts w:ascii="方正小标宋_GBK" w:eastAsia="方正小标宋_GBK" w:hint="eastAsia"/>
        </w:rPr>
        <w:t>关于申报2025年度江苏省高校社科联发展专项课题的通知</w:t>
      </w:r>
    </w:p>
    <w:p w:rsidR="006426A9" w:rsidRPr="006426A9" w:rsidRDefault="006426A9" w:rsidP="006426A9">
      <w:pPr>
        <w:spacing w:line="360" w:lineRule="auto"/>
        <w:rPr>
          <w:rFonts w:hint="eastAsia"/>
          <w:b/>
        </w:rPr>
      </w:pPr>
      <w:r w:rsidRPr="006426A9">
        <w:rPr>
          <w:rFonts w:hint="eastAsia"/>
          <w:b/>
        </w:rPr>
        <w:t>各高校社科联：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为加强高校社科联内涵建设，推动高校社科联高质量发展，经省社科联党组研究，决定组织开展</w:t>
      </w:r>
      <w:r>
        <w:rPr>
          <w:rFonts w:hint="eastAsia"/>
        </w:rPr>
        <w:t>2025</w:t>
      </w:r>
      <w:r>
        <w:rPr>
          <w:rFonts w:hint="eastAsia"/>
        </w:rPr>
        <w:t>年度高校社科联发展专项课题研究，现将有关事项通知如下：</w:t>
      </w:r>
    </w:p>
    <w:p w:rsidR="006426A9" w:rsidRPr="006426A9" w:rsidRDefault="006426A9" w:rsidP="006426A9">
      <w:pPr>
        <w:spacing w:line="360" w:lineRule="auto"/>
        <w:rPr>
          <w:rFonts w:hint="eastAsia"/>
          <w:b/>
        </w:rPr>
      </w:pPr>
      <w:r w:rsidRPr="006426A9">
        <w:rPr>
          <w:rFonts w:hint="eastAsia"/>
          <w:b/>
        </w:rPr>
        <w:t>一、指导思想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高举中国特色社会主义伟大旗帜，坚持以习近平新时代中国特色社会主义思想为指导，全面贯彻党的二十大和二十届二中、三中全会精神，深入贯彻落</w:t>
      </w:r>
      <w:proofErr w:type="gramStart"/>
      <w:r>
        <w:rPr>
          <w:rFonts w:hint="eastAsia"/>
        </w:rPr>
        <w:t>实习近</w:t>
      </w:r>
      <w:proofErr w:type="gramEnd"/>
      <w:r>
        <w:rPr>
          <w:rFonts w:hint="eastAsia"/>
        </w:rPr>
        <w:t>平总书记对江苏工作重要讲话精神，全面落实省委十四届九次全会精神，围绕中心、服务大局，扎实推进高校社科联内涵建设，充分发挥高校社科联在高校思想理论建设、跨学科协同攻关、人才队伍培育等方面的优势和重要作用，努力推出一批具有现实性、针对性和可操作性的高质量研究成果，为推进中国式现代化江苏新实践、推动江苏在高质量发展上继续走在前列贡献高校社科联的力量。</w:t>
      </w:r>
    </w:p>
    <w:p w:rsidR="006426A9" w:rsidRPr="006426A9" w:rsidRDefault="006426A9" w:rsidP="006426A9">
      <w:pPr>
        <w:spacing w:line="360" w:lineRule="auto"/>
        <w:rPr>
          <w:rFonts w:hint="eastAsia"/>
          <w:b/>
        </w:rPr>
      </w:pPr>
      <w:r w:rsidRPr="006426A9">
        <w:rPr>
          <w:rFonts w:hint="eastAsia"/>
          <w:b/>
        </w:rPr>
        <w:t>二、课题申报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课题类型：本年度高校社科联发展专项课题分为重点课题、</w:t>
      </w:r>
      <w:proofErr w:type="gramStart"/>
      <w:r>
        <w:rPr>
          <w:rFonts w:hint="eastAsia"/>
        </w:rPr>
        <w:t>一般课题</w:t>
      </w:r>
      <w:proofErr w:type="gramEnd"/>
      <w:r>
        <w:rPr>
          <w:rFonts w:hint="eastAsia"/>
        </w:rPr>
        <w:t>和立项不资助课题。重点课题主要是围绕党和国家工作大局的重大理论和实践问题，加快构建高校哲学社会科学三大体系建设的研究；</w:t>
      </w:r>
      <w:proofErr w:type="gramStart"/>
      <w:r>
        <w:rPr>
          <w:rFonts w:hint="eastAsia"/>
        </w:rPr>
        <w:t>一般课题</w:t>
      </w:r>
      <w:proofErr w:type="gramEnd"/>
      <w:r>
        <w:rPr>
          <w:rFonts w:hint="eastAsia"/>
        </w:rPr>
        <w:t>主要是围绕高校社科</w:t>
      </w:r>
      <w:proofErr w:type="gramStart"/>
      <w:r>
        <w:rPr>
          <w:rFonts w:hint="eastAsia"/>
        </w:rPr>
        <w:t>联事业</w:t>
      </w:r>
      <w:proofErr w:type="gramEnd"/>
      <w:r>
        <w:rPr>
          <w:rFonts w:hint="eastAsia"/>
        </w:rPr>
        <w:t>发展中理论和实践问题的研究；立项不资助课题包括</w:t>
      </w:r>
      <w:proofErr w:type="gramStart"/>
      <w:r>
        <w:rPr>
          <w:rFonts w:hint="eastAsia"/>
        </w:rPr>
        <w:t>一般课题</w:t>
      </w:r>
      <w:proofErr w:type="gramEnd"/>
      <w:r>
        <w:rPr>
          <w:rFonts w:hint="eastAsia"/>
        </w:rPr>
        <w:t>中与指南相关的课题，以及《江苏社会科学年鉴</w:t>
      </w:r>
      <w:r>
        <w:rPr>
          <w:rFonts w:hint="eastAsia"/>
        </w:rPr>
        <w:t>2024</w:t>
      </w:r>
      <w:r>
        <w:rPr>
          <w:rFonts w:hint="eastAsia"/>
        </w:rPr>
        <w:t>》中的专题研究和相关章节研究。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申报对象：主要是省内本科高校、高职院校从事高校社科联工作的专业人员和管理人员，或者虽尚未成立高校</w:t>
      </w:r>
      <w:proofErr w:type="gramStart"/>
      <w:r>
        <w:rPr>
          <w:rFonts w:hint="eastAsia"/>
        </w:rPr>
        <w:t>社科联但已经</w:t>
      </w:r>
      <w:proofErr w:type="gramEnd"/>
      <w:r>
        <w:rPr>
          <w:rFonts w:hint="eastAsia"/>
        </w:rPr>
        <w:t>有</w:t>
      </w:r>
      <w:proofErr w:type="gramStart"/>
      <w:r>
        <w:rPr>
          <w:rFonts w:hint="eastAsia"/>
        </w:rPr>
        <w:t>明确成立</w:t>
      </w:r>
      <w:proofErr w:type="gramEnd"/>
      <w:r>
        <w:rPr>
          <w:rFonts w:hint="eastAsia"/>
        </w:rPr>
        <w:t>计划的相关人员。其中《江苏社会科学年鉴</w:t>
      </w:r>
      <w:r>
        <w:rPr>
          <w:rFonts w:hint="eastAsia"/>
        </w:rPr>
        <w:t>2024</w:t>
      </w:r>
      <w:r>
        <w:rPr>
          <w:rFonts w:hint="eastAsia"/>
        </w:rPr>
        <w:t>》的申报对象仅限于省社科联正式聘请的《江苏社会科学年鉴》专题报告研究专家和有关章节撰稿专家。去年申报本课题未结项的人员不得申报。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申报形式：申报者以课题组暨项目负责人的形式申报。申报人应严格遵守学术道德和科研诚信，如实填写项目申报材料，不得将相同或相近研究内容重复申报。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申报选题：申报人可依据《</w:t>
      </w:r>
      <w:r>
        <w:rPr>
          <w:rFonts w:hint="eastAsia"/>
        </w:rPr>
        <w:t>2025</w:t>
      </w:r>
      <w:r>
        <w:rPr>
          <w:rFonts w:hint="eastAsia"/>
        </w:rPr>
        <w:t>年度江苏省高校社科联发展专项课题指南》列举的选题，结合自身学术专长和研究基础，细化申报课题研究方向或自行确定选题。申报课题名称表述要科学严谨、简明规范，避免引起歧义或争议。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申报时间：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日至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申报材料：下载填写“</w:t>
      </w:r>
      <w:r>
        <w:rPr>
          <w:rFonts w:hint="eastAsia"/>
        </w:rPr>
        <w:t>2025</w:t>
      </w:r>
      <w:r>
        <w:rPr>
          <w:rFonts w:hint="eastAsia"/>
        </w:rPr>
        <w:t>年度江苏省高校社科联发展专项课题”申请书，电子稿发</w:t>
      </w:r>
      <w:r>
        <w:rPr>
          <w:rFonts w:hint="eastAsia"/>
        </w:rPr>
        <w:lastRenderedPageBreak/>
        <w:t>送至邮箱：</w:t>
      </w:r>
      <w:r>
        <w:rPr>
          <w:rFonts w:hint="eastAsia"/>
        </w:rPr>
        <w:t>sklzlzx@163.com</w:t>
      </w:r>
      <w:r>
        <w:rPr>
          <w:rFonts w:hint="eastAsia"/>
        </w:rPr>
        <w:t>，</w:t>
      </w:r>
      <w:proofErr w:type="gramStart"/>
      <w:r>
        <w:rPr>
          <w:rFonts w:hint="eastAsia"/>
        </w:rPr>
        <w:t>打印纸质稿一式</w:t>
      </w:r>
      <w:proofErr w:type="gramEnd"/>
      <w:r>
        <w:rPr>
          <w:rFonts w:hint="eastAsia"/>
        </w:rPr>
        <w:t>三份，由申报者所在单位盖章后于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日前寄送至省社科联组联中心。</w:t>
      </w:r>
    </w:p>
    <w:p w:rsidR="006426A9" w:rsidRPr="006426A9" w:rsidRDefault="006426A9" w:rsidP="006426A9">
      <w:pPr>
        <w:spacing w:line="360" w:lineRule="auto"/>
        <w:rPr>
          <w:rFonts w:hint="eastAsia"/>
          <w:b/>
        </w:rPr>
      </w:pPr>
      <w:r w:rsidRPr="006426A9">
        <w:rPr>
          <w:rFonts w:hint="eastAsia"/>
          <w:b/>
        </w:rPr>
        <w:t>三、立项管理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课题立项：申报课题经资格审核、专家评审、省社科联党组审定后正式立项，并在江苏</w:t>
      </w:r>
      <w:proofErr w:type="gramStart"/>
      <w:r>
        <w:rPr>
          <w:rFonts w:hint="eastAsia"/>
        </w:rPr>
        <w:t>社科网</w:t>
      </w:r>
      <w:proofErr w:type="gramEnd"/>
      <w:r>
        <w:rPr>
          <w:rFonts w:hint="eastAsia"/>
        </w:rPr>
        <w:t>公示。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课题数量及经费：</w:t>
      </w:r>
      <w:r>
        <w:rPr>
          <w:rFonts w:hint="eastAsia"/>
        </w:rPr>
        <w:t>2025</w:t>
      </w:r>
      <w:r>
        <w:rPr>
          <w:rFonts w:hint="eastAsia"/>
        </w:rPr>
        <w:t>年度拟设重点课题</w:t>
      </w:r>
      <w:r>
        <w:rPr>
          <w:rFonts w:hint="eastAsia"/>
        </w:rPr>
        <w:t>10</w:t>
      </w:r>
      <w:r>
        <w:rPr>
          <w:rFonts w:hint="eastAsia"/>
        </w:rPr>
        <w:t>项，每项资助</w:t>
      </w:r>
      <w:r>
        <w:rPr>
          <w:rFonts w:hint="eastAsia"/>
        </w:rPr>
        <w:t>10000</w:t>
      </w:r>
      <w:r>
        <w:rPr>
          <w:rFonts w:hint="eastAsia"/>
        </w:rPr>
        <w:t>元；</w:t>
      </w:r>
      <w:proofErr w:type="gramStart"/>
      <w:r>
        <w:rPr>
          <w:rFonts w:hint="eastAsia"/>
        </w:rPr>
        <w:t>一般课题</w:t>
      </w:r>
      <w:proofErr w:type="gramEnd"/>
      <w:r>
        <w:rPr>
          <w:rFonts w:hint="eastAsia"/>
        </w:rPr>
        <w:t>48</w:t>
      </w:r>
      <w:r>
        <w:rPr>
          <w:rFonts w:hint="eastAsia"/>
        </w:rPr>
        <w:t>项，每项资助</w:t>
      </w:r>
      <w:r>
        <w:rPr>
          <w:rFonts w:hint="eastAsia"/>
        </w:rPr>
        <w:t>5000</w:t>
      </w:r>
      <w:r>
        <w:rPr>
          <w:rFonts w:hint="eastAsia"/>
        </w:rPr>
        <w:t>元；立项不资助课题</w:t>
      </w:r>
      <w:r>
        <w:rPr>
          <w:rFonts w:hint="eastAsia"/>
        </w:rPr>
        <w:t>42</w:t>
      </w:r>
      <w:r>
        <w:rPr>
          <w:rFonts w:hint="eastAsia"/>
        </w:rPr>
        <w:t>项，课题经费随立项通知拨付，汇入课题组所在单位账户。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课题管理：课题经费管理参照江苏省省级财政社科科研项目相关经费管理办法。省社科联组联中心具体负责课题立项后的研究管理，建立课题负责人管理责任制。省社科联将适时对课题进度执行与经费使用情况进行监督检查，重点课题实行中期检查制度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申报单位要加强科研诚信管理，减少低水平的重复研究，并根据实际情况对立项课题配套一定经费支持。</w:t>
      </w:r>
    </w:p>
    <w:p w:rsidR="006426A9" w:rsidRPr="006426A9" w:rsidRDefault="006426A9" w:rsidP="006426A9">
      <w:pPr>
        <w:spacing w:line="360" w:lineRule="auto"/>
        <w:rPr>
          <w:rFonts w:hint="eastAsia"/>
          <w:b/>
        </w:rPr>
      </w:pPr>
      <w:r w:rsidRPr="006426A9">
        <w:rPr>
          <w:rFonts w:hint="eastAsia"/>
          <w:b/>
        </w:rPr>
        <w:t>四、课题结项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成果形式：重点课题</w:t>
      </w:r>
      <w:proofErr w:type="gramStart"/>
      <w:r>
        <w:rPr>
          <w:rFonts w:hint="eastAsia"/>
        </w:rPr>
        <w:t>的结项要求</w:t>
      </w:r>
      <w:proofErr w:type="gramEnd"/>
      <w:r>
        <w:rPr>
          <w:rFonts w:hint="eastAsia"/>
        </w:rPr>
        <w:t>为研究报告</w:t>
      </w:r>
      <w:r>
        <w:rPr>
          <w:rFonts w:hint="eastAsia"/>
        </w:rPr>
        <w:t>1</w:t>
      </w:r>
      <w:r>
        <w:rPr>
          <w:rFonts w:hint="eastAsia"/>
        </w:rPr>
        <w:t>篇，字数</w:t>
      </w:r>
      <w:r>
        <w:rPr>
          <w:rFonts w:hint="eastAsia"/>
        </w:rPr>
        <w:t>12000</w:t>
      </w:r>
      <w:r>
        <w:rPr>
          <w:rFonts w:hint="eastAsia"/>
        </w:rPr>
        <w:t>字左右，并在实际工作中得到转化，或在核心期刊公开发表论文</w:t>
      </w:r>
      <w:r>
        <w:rPr>
          <w:rFonts w:hint="eastAsia"/>
        </w:rPr>
        <w:t>1</w:t>
      </w:r>
      <w:r>
        <w:rPr>
          <w:rFonts w:hint="eastAsia"/>
        </w:rPr>
        <w:t>篇（需标注课题信息）；</w:t>
      </w:r>
      <w:proofErr w:type="gramStart"/>
      <w:r>
        <w:rPr>
          <w:rFonts w:hint="eastAsia"/>
        </w:rPr>
        <w:t>一般课题的结项</w:t>
      </w:r>
      <w:proofErr w:type="gramEnd"/>
      <w:r>
        <w:rPr>
          <w:rFonts w:hint="eastAsia"/>
        </w:rPr>
        <w:t>要求为研究报告</w:t>
      </w:r>
      <w:r>
        <w:rPr>
          <w:rFonts w:hint="eastAsia"/>
        </w:rPr>
        <w:t>1</w:t>
      </w:r>
      <w:r>
        <w:rPr>
          <w:rFonts w:hint="eastAsia"/>
        </w:rPr>
        <w:t>篇，字数</w:t>
      </w:r>
      <w:r>
        <w:rPr>
          <w:rFonts w:hint="eastAsia"/>
        </w:rPr>
        <w:t>8000</w:t>
      </w:r>
      <w:r>
        <w:rPr>
          <w:rFonts w:hint="eastAsia"/>
        </w:rPr>
        <w:t>字左右，或公开发表论文</w:t>
      </w:r>
      <w:r>
        <w:rPr>
          <w:rFonts w:hint="eastAsia"/>
        </w:rPr>
        <w:t>1</w:t>
      </w:r>
      <w:r>
        <w:rPr>
          <w:rFonts w:hint="eastAsia"/>
        </w:rPr>
        <w:t>篇（需标注课题信息）。课题研究要紧密结合江苏实际，充分体现江苏特色，研究地域范围一般限于江苏省域。研究报告要求体例规范，其中内容摘要在</w:t>
      </w:r>
      <w:r>
        <w:rPr>
          <w:rFonts w:hint="eastAsia"/>
        </w:rPr>
        <w:t>2000</w:t>
      </w:r>
      <w:r>
        <w:rPr>
          <w:rFonts w:hint="eastAsia"/>
        </w:rPr>
        <w:t>字以内。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2.</w:t>
      </w:r>
      <w:proofErr w:type="gramStart"/>
      <w:r>
        <w:rPr>
          <w:rFonts w:hint="eastAsia"/>
        </w:rPr>
        <w:t>结项要求</w:t>
      </w:r>
      <w:proofErr w:type="gramEnd"/>
      <w:r>
        <w:rPr>
          <w:rFonts w:hint="eastAsia"/>
        </w:rPr>
        <w:t>：立项课题提交</w:t>
      </w:r>
      <w:proofErr w:type="gramStart"/>
      <w:r>
        <w:rPr>
          <w:rFonts w:hint="eastAsia"/>
        </w:rPr>
        <w:t>的结项材料</w:t>
      </w:r>
      <w:proofErr w:type="gramEnd"/>
      <w:r>
        <w:rPr>
          <w:rFonts w:hint="eastAsia"/>
        </w:rPr>
        <w:t>包括《鉴定结项审批书》、研究成果（包括研究报告和论文复印件）以及其他辅助材料各一式三份。立项不资助课题提交</w:t>
      </w:r>
      <w:proofErr w:type="gramStart"/>
      <w:r>
        <w:rPr>
          <w:rFonts w:hint="eastAsia"/>
        </w:rPr>
        <w:t>的结项材料</w:t>
      </w:r>
      <w:proofErr w:type="gramEnd"/>
      <w:r>
        <w:rPr>
          <w:rFonts w:hint="eastAsia"/>
        </w:rPr>
        <w:t>为《江苏社会科学年鉴》专题研究报告</w:t>
      </w:r>
      <w:r>
        <w:rPr>
          <w:rFonts w:hint="eastAsia"/>
        </w:rPr>
        <w:t>1</w:t>
      </w:r>
      <w:r>
        <w:rPr>
          <w:rFonts w:hint="eastAsia"/>
        </w:rPr>
        <w:t>篇或学科概述</w:t>
      </w:r>
      <w:r>
        <w:rPr>
          <w:rFonts w:hint="eastAsia"/>
        </w:rPr>
        <w:t>1</w:t>
      </w:r>
      <w:r>
        <w:rPr>
          <w:rFonts w:hint="eastAsia"/>
        </w:rPr>
        <w:t>篇。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完成时间：</w:t>
      </w:r>
      <w:r>
        <w:rPr>
          <w:rFonts w:hint="eastAsia"/>
        </w:rPr>
        <w:t>2026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日前。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成果评审：课题</w:t>
      </w:r>
      <w:proofErr w:type="gramStart"/>
      <w:r>
        <w:rPr>
          <w:rFonts w:hint="eastAsia"/>
        </w:rPr>
        <w:t>结项采取</w:t>
      </w:r>
      <w:proofErr w:type="gramEnd"/>
      <w:r>
        <w:rPr>
          <w:rFonts w:hint="eastAsia"/>
        </w:rPr>
        <w:t>专家集中评审方式，课题成果经专家评审通过后给予结项。</w:t>
      </w:r>
    </w:p>
    <w:p w:rsidR="006426A9" w:rsidRPr="006426A9" w:rsidRDefault="006426A9" w:rsidP="006426A9">
      <w:pPr>
        <w:spacing w:line="360" w:lineRule="auto"/>
        <w:rPr>
          <w:rFonts w:hint="eastAsia"/>
          <w:b/>
        </w:rPr>
      </w:pPr>
      <w:bookmarkStart w:id="0" w:name="_GoBack"/>
      <w:r w:rsidRPr="006426A9">
        <w:rPr>
          <w:rFonts w:hint="eastAsia"/>
          <w:b/>
        </w:rPr>
        <w:t>五、联系方式</w:t>
      </w:r>
    </w:p>
    <w:bookmarkEnd w:id="0"/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联系人：吴茜，</w:t>
      </w:r>
      <w:r>
        <w:rPr>
          <w:rFonts w:hint="eastAsia"/>
        </w:rPr>
        <w:t>025-86636876</w:t>
      </w:r>
      <w:r>
        <w:rPr>
          <w:rFonts w:hint="eastAsia"/>
        </w:rPr>
        <w:t>，</w:t>
      </w:r>
      <w:r>
        <w:rPr>
          <w:rFonts w:hint="eastAsia"/>
        </w:rPr>
        <w:t>18112990390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材料寄送：南京市建</w:t>
      </w:r>
      <w:proofErr w:type="gramStart"/>
      <w:r>
        <w:rPr>
          <w:rFonts w:hint="eastAsia"/>
        </w:rPr>
        <w:t>邺</w:t>
      </w:r>
      <w:proofErr w:type="gramEnd"/>
      <w:r>
        <w:rPr>
          <w:rFonts w:hint="eastAsia"/>
        </w:rPr>
        <w:t>路</w:t>
      </w:r>
      <w:r>
        <w:rPr>
          <w:rFonts w:hint="eastAsia"/>
        </w:rPr>
        <w:t>168</w:t>
      </w:r>
      <w:r>
        <w:rPr>
          <w:rFonts w:hint="eastAsia"/>
        </w:rPr>
        <w:t>号</w:t>
      </w:r>
      <w:r>
        <w:rPr>
          <w:rFonts w:hint="eastAsia"/>
        </w:rPr>
        <w:t>4</w:t>
      </w:r>
      <w:r>
        <w:rPr>
          <w:rFonts w:hint="eastAsia"/>
        </w:rPr>
        <w:t>号楼</w:t>
      </w:r>
      <w:r>
        <w:rPr>
          <w:rFonts w:hint="eastAsia"/>
        </w:rPr>
        <w:t>305</w:t>
      </w:r>
      <w:proofErr w:type="gramStart"/>
      <w:r>
        <w:rPr>
          <w:rFonts w:hint="eastAsia"/>
        </w:rPr>
        <w:t>室省社科</w:t>
      </w:r>
      <w:proofErr w:type="gramEnd"/>
      <w:r>
        <w:rPr>
          <w:rFonts w:hint="eastAsia"/>
        </w:rPr>
        <w:t>联组联中心</w:t>
      </w:r>
    </w:p>
    <w:p w:rsidR="006426A9" w:rsidRDefault="006426A9" w:rsidP="006426A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t>sklzlzx@163.com</w:t>
      </w:r>
    </w:p>
    <w:p w:rsidR="008F5924" w:rsidRDefault="006426A9" w:rsidP="006426A9">
      <w:pPr>
        <w:spacing w:line="360" w:lineRule="auto"/>
        <w:ind w:firstLineChars="200" w:firstLine="420"/>
      </w:pPr>
      <w:r>
        <w:rPr>
          <w:rFonts w:hint="eastAsia"/>
        </w:rPr>
        <w:t>邮编：</w:t>
      </w:r>
      <w:r>
        <w:rPr>
          <w:rFonts w:hint="eastAsia"/>
        </w:rPr>
        <w:t>210004</w:t>
      </w:r>
    </w:p>
    <w:sectPr w:rsidR="008F59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F0"/>
    <w:rsid w:val="006426A9"/>
    <w:rsid w:val="00670AF0"/>
    <w:rsid w:val="008F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400D27-820B-422A-89DA-E58B6959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8613775989980</dc:creator>
  <cp:keywords/>
  <dc:description/>
  <cp:lastModifiedBy>8613775989980</cp:lastModifiedBy>
  <cp:revision>2</cp:revision>
  <dcterms:created xsi:type="dcterms:W3CDTF">2025-09-08T01:52:00Z</dcterms:created>
  <dcterms:modified xsi:type="dcterms:W3CDTF">2025-09-08T01:58:00Z</dcterms:modified>
</cp:coreProperties>
</file>